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71BC91C7" w14:textId="77777777" w:rsidTr="003B6EAF">
        <w:trPr>
          <w:trHeight w:val="2025"/>
        </w:trPr>
        <w:tc>
          <w:tcPr>
            <w:tcW w:w="2715" w:type="dxa"/>
          </w:tcPr>
          <w:p w14:paraId="71BC91C0" w14:textId="64F9104E" w:rsidR="00E76D75" w:rsidRDefault="001175EA">
            <w:r>
              <w:t xml:space="preserve">  </w:t>
            </w:r>
            <w:r w:rsidR="008B32A3">
              <w:rPr>
                <w:noProof/>
              </w:rPr>
              <w:drawing>
                <wp:inline distT="0" distB="0" distL="0" distR="0" wp14:anchorId="71BC922C" wp14:editId="2F798BE8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71BC91C1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71BC91C2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71BC91C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71BC91C4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71BC91C5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BC91C6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71BC91C8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1BC91C9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1BC91CA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71BC91CB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AC2FB8">
        <w:rPr>
          <w:rFonts w:asciiTheme="minorHAnsi" w:hAnsiTheme="minorHAnsi"/>
          <w:b/>
          <w:color w:val="FF0000"/>
          <w:sz w:val="36"/>
          <w:szCs w:val="36"/>
        </w:rPr>
        <w:t>VERMONT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04EA2172" w14:textId="6D872BC7" w:rsidR="00842CC3" w:rsidRPr="00893C51" w:rsidRDefault="00842CC3" w:rsidP="00893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3C51" w:rsidRPr="00893C51">
        <w:rPr>
          <w:b/>
          <w:color w:val="FF0000"/>
          <w:sz w:val="32"/>
          <w:szCs w:val="32"/>
        </w:rPr>
        <w:t>PSE01</w:t>
      </w:r>
      <w:r w:rsidR="00893C51" w:rsidRPr="00893C51">
        <w:rPr>
          <w:b/>
          <w:sz w:val="32"/>
          <w:szCs w:val="32"/>
        </w:rPr>
        <w:t xml:space="preserve"> – Public Safety Equipment and Two</w:t>
      </w:r>
      <w:r w:rsidR="00BF60E6">
        <w:rPr>
          <w:b/>
          <w:sz w:val="32"/>
          <w:szCs w:val="32"/>
        </w:rPr>
        <w:t>-</w:t>
      </w:r>
      <w:r w:rsidR="00893C51" w:rsidRPr="00893C51">
        <w:rPr>
          <w:b/>
          <w:sz w:val="32"/>
          <w:szCs w:val="32"/>
        </w:rPr>
        <w:t>Way Radio Equipment</w:t>
      </w:r>
    </w:p>
    <w:p w14:paraId="36879CE3" w14:textId="77777777" w:rsidR="00BD66E8" w:rsidRPr="00150921" w:rsidRDefault="00000000" w:rsidP="00BD66E8">
      <w:pPr>
        <w:jc w:val="center"/>
        <w:rPr>
          <w:rStyle w:val="Hyperlink"/>
          <w:sz w:val="40"/>
          <w:szCs w:val="40"/>
        </w:rPr>
      </w:pPr>
      <w:hyperlink r:id="rId6" w:history="1">
        <w:r w:rsidR="00BD66E8" w:rsidRPr="00150921">
          <w:rPr>
            <w:rStyle w:val="Hyperlink"/>
            <w:sz w:val="40"/>
            <w:szCs w:val="40"/>
          </w:rPr>
          <w:t>www.commbuys.com</w:t>
        </w:r>
      </w:hyperlink>
    </w:p>
    <w:p w14:paraId="0B9A8BA8" w14:textId="77777777" w:rsidR="00BD66E8" w:rsidRPr="0004650F" w:rsidRDefault="00BD66E8" w:rsidP="00BD66E8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2EC61AE" w14:textId="77777777" w:rsidR="00BD66E8" w:rsidRPr="00B02BD8" w:rsidRDefault="00BD66E8" w:rsidP="00BD66E8">
      <w:pPr>
        <w:jc w:val="center"/>
        <w:rPr>
          <w:sz w:val="8"/>
          <w:szCs w:val="8"/>
        </w:rPr>
      </w:pPr>
    </w:p>
    <w:p w14:paraId="016C2C27" w14:textId="77777777" w:rsidR="00BD66E8" w:rsidRPr="001B5AEF" w:rsidRDefault="00BD66E8" w:rsidP="00BD66E8">
      <w:pPr>
        <w:rPr>
          <w:sz w:val="16"/>
          <w:szCs w:val="16"/>
        </w:rPr>
      </w:pPr>
    </w:p>
    <w:tbl>
      <w:tblPr>
        <w:tblW w:w="22430" w:type="dxa"/>
        <w:tblLook w:val="01E0" w:firstRow="1" w:lastRow="1" w:firstColumn="1" w:lastColumn="1" w:noHBand="0" w:noVBand="0"/>
      </w:tblPr>
      <w:tblGrid>
        <w:gridCol w:w="2230"/>
        <w:gridCol w:w="2230"/>
        <w:gridCol w:w="2230"/>
        <w:gridCol w:w="2230"/>
        <w:gridCol w:w="2230"/>
        <w:gridCol w:w="2230"/>
        <w:gridCol w:w="2581"/>
        <w:gridCol w:w="1993"/>
        <w:gridCol w:w="2201"/>
        <w:gridCol w:w="2275"/>
      </w:tblGrid>
      <w:tr w:rsidR="00BE0CC5" w14:paraId="29101F9E" w14:textId="77777777" w:rsidTr="005B010D">
        <w:trPr>
          <w:trHeight w:val="5850"/>
        </w:trPr>
        <w:tc>
          <w:tcPr>
            <w:tcW w:w="2230" w:type="dxa"/>
          </w:tcPr>
          <w:p w14:paraId="29FA528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033DB8C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71E65DB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2DA5405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0E74208C" w14:textId="01563D5A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18114499" w14:textId="77777777" w:rsidR="00BE0CC5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69815BB9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22A8C69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3FD838E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650C7EF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6EA8C9" w14:textId="77777777" w:rsidR="00BE0CC5" w:rsidRPr="002D46C3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Bola Wrap-remote</w:t>
            </w:r>
          </w:p>
          <w:p w14:paraId="4F4DFA90" w14:textId="77777777" w:rsidR="00BE0CC5" w:rsidRPr="00B86EB9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constraint</w:t>
            </w:r>
            <w:r>
              <w:rPr>
                <w:noProof/>
              </w:rPr>
              <w:drawing>
                <wp:inline distT="0" distB="0" distL="0" distR="0" wp14:anchorId="00628D7D" wp14:editId="5FDAA20A">
                  <wp:extent cx="838200" cy="23856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2547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71BEE6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43A8CEF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3E17BB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2F77A64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18CC28C3" w14:textId="1C338ADA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30" w:type="dxa"/>
          </w:tcPr>
          <w:p w14:paraId="61874B3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1E5DC005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0D9C5264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45D3D837" w14:textId="5AB16162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6B1A7E0F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262FB9C" w14:textId="6A268420" w:rsidR="00BE0CC5" w:rsidRPr="00227995" w:rsidRDefault="00BE0CC5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DAX – Eviden</w:t>
            </w:r>
            <w:r w:rsidR="005D5FE7" w:rsidRPr="00227995">
              <w:rPr>
                <w:sz w:val="22"/>
                <w:szCs w:val="22"/>
              </w:rPr>
              <w:t>ce</w:t>
            </w:r>
            <w:r w:rsidRPr="00227995">
              <w:rPr>
                <w:sz w:val="22"/>
                <w:szCs w:val="22"/>
              </w:rPr>
              <w:t xml:space="preserve"> - Recorder </w:t>
            </w:r>
            <w:r w:rsidR="005D5FE7" w:rsidRPr="00227995">
              <w:rPr>
                <w:sz w:val="22"/>
                <w:szCs w:val="22"/>
              </w:rPr>
              <w:t>SFST/DRE</w:t>
            </w:r>
          </w:p>
          <w:p w14:paraId="5A5B7ABE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280BA99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 Situational awareness app</w:t>
            </w:r>
          </w:p>
          <w:p w14:paraId="1F831E7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5E170DB8" w14:textId="5A3BDD42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3576436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1505A8E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152D8CDF" w14:textId="77777777" w:rsidR="00BE0CC5" w:rsidRPr="003D1EC8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B4489F8" w14:textId="0F821085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30" w:type="dxa"/>
          </w:tcPr>
          <w:p w14:paraId="0BC0791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71F11DD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4A13E3A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78117061" w14:textId="77777777" w:rsidR="00BE0CC5" w:rsidRDefault="00BE0CC5" w:rsidP="00BE0CC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</w:p>
          <w:p w14:paraId="50113CF6" w14:textId="77777777" w:rsidR="00BE0CC5" w:rsidRDefault="00BE0CC5" w:rsidP="00BE0CC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405C8FCB" w14:textId="77777777" w:rsidR="00BE0CC5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3A054433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716301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2940D5B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375315F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07CDC6D7" w14:textId="73C5C95D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7C51CE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69770D6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174AD3C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2CAA860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24E592FE" w14:textId="77777777" w:rsidR="00BE0CC5" w:rsidRPr="008F555B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1644CDD4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6898F04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Morphtec</w:t>
            </w:r>
          </w:p>
          <w:p w14:paraId="4E47428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3F6DD3B9" w14:textId="1ECF908E" w:rsidR="00BE0CC5" w:rsidRPr="001B5AEF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14:paraId="630DB2A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Nexgen</w:t>
            </w:r>
          </w:p>
          <w:p w14:paraId="1F8BE02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5422FB1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5D070FF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72FC97E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F5C479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72336191" w14:textId="268FD96D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12AA8F1C" w14:textId="7C51224A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3440F34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0A300C66" w14:textId="72445B22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70585ED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093AA03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2921369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7A39470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266CC83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3CC05F88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3B1DC91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  <w:p w14:paraId="00B92CD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TW–H&amp;H Medical</w:t>
            </w:r>
          </w:p>
          <w:p w14:paraId="736037F2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AF8E1C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18FA94AB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60262F5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33F351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1881285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2DF589D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3FB6D19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19E6972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3E417495" w14:textId="77777777" w:rsidR="00BE0CC5" w:rsidRPr="00D35022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7022418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D39E51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61166A9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404D8F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39050E1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11FB752F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–Faceshields</w:t>
            </w:r>
          </w:p>
          <w:p w14:paraId="76CB4F35" w14:textId="619FF252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5020303F" w14:textId="17C788A8" w:rsidR="00957D1D" w:rsidRPr="00227995" w:rsidRDefault="00957D1D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Vigilant/Motorola</w:t>
            </w:r>
          </w:p>
          <w:p w14:paraId="4D4F33A7" w14:textId="07CD3C0D" w:rsidR="00BE0CC5" w:rsidRPr="001B5AEF" w:rsidRDefault="00BE0CC5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Watchguard</w:t>
            </w:r>
            <w:r w:rsidR="00957D1D" w:rsidRPr="00227995">
              <w:rPr>
                <w:sz w:val="22"/>
                <w:szCs w:val="22"/>
              </w:rPr>
              <w:t>/Motorola</w:t>
            </w:r>
          </w:p>
        </w:tc>
        <w:tc>
          <w:tcPr>
            <w:tcW w:w="2230" w:type="dxa"/>
            <w:shd w:val="clear" w:color="auto" w:fill="auto"/>
          </w:tcPr>
          <w:p w14:paraId="2A47CCEA" w14:textId="37F6F971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028C18CB" w14:textId="5AEDA767" w:rsidR="00BE0CC5" w:rsidRPr="00ED06B3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0A30304E" w14:textId="010845D4" w:rsidR="00BE0CC5" w:rsidRPr="00153EEB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4B5220E1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3CAF3850" w14:textId="3504E7C5" w:rsidR="00BE0CC5" w:rsidRDefault="00BE0CC5" w:rsidP="00BE0CC5">
            <w:pPr>
              <w:rPr>
                <w:sz w:val="22"/>
                <w:szCs w:val="22"/>
              </w:rPr>
            </w:pPr>
          </w:p>
        </w:tc>
      </w:tr>
    </w:tbl>
    <w:p w14:paraId="0A388D0B" w14:textId="77777777" w:rsidR="00BD66E8" w:rsidRPr="00D22285" w:rsidRDefault="00BD66E8" w:rsidP="00842CC3">
      <w:pPr>
        <w:jc w:val="center"/>
        <w:rPr>
          <w:rStyle w:val="Hyperlink"/>
          <w:color w:val="FF0000"/>
          <w:sz w:val="16"/>
          <w:szCs w:val="16"/>
        </w:rPr>
      </w:pPr>
    </w:p>
    <w:p w14:paraId="71BC9221" w14:textId="77777777" w:rsidR="00FD3EC6" w:rsidRPr="00FD3EC6" w:rsidRDefault="00FD3EC6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71BC9222" w14:textId="41709684" w:rsidR="00FD3EC6" w:rsidRPr="006A3426" w:rsidRDefault="00FD3EC6" w:rsidP="005D1F79">
      <w:pPr>
        <w:pBdr>
          <w:top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22285">
        <w:rPr>
          <w:rFonts w:asciiTheme="minorHAnsi" w:hAnsiTheme="minorHAnsi"/>
          <w:b/>
          <w:sz w:val="32"/>
          <w:szCs w:val="32"/>
        </w:rPr>
        <w:t xml:space="preserve"> </w:t>
      </w:r>
      <w:r w:rsidRPr="006A3426">
        <w:rPr>
          <w:rFonts w:asciiTheme="minorHAnsi" w:hAnsiTheme="minorHAnsi"/>
          <w:b/>
          <w:sz w:val="28"/>
          <w:szCs w:val="28"/>
        </w:rPr>
        <w:t>Proud</w:t>
      </w:r>
      <w:r w:rsidR="001C3752" w:rsidRPr="006A3426">
        <w:rPr>
          <w:rFonts w:asciiTheme="minorHAnsi" w:hAnsiTheme="minorHAnsi"/>
          <w:b/>
          <w:sz w:val="28"/>
          <w:szCs w:val="28"/>
        </w:rPr>
        <w:t xml:space="preserve"> Sponsor of Vermont Highway Safety Alliance</w:t>
      </w:r>
    </w:p>
    <w:p w14:paraId="71BC9223" w14:textId="2B77BF47" w:rsidR="00FD3EC6" w:rsidRPr="00D22285" w:rsidRDefault="006A3426" w:rsidP="00AC64BA">
      <w:pPr>
        <w:pBdr>
          <w:top w:val="single" w:sz="12" w:space="1" w:color="auto"/>
        </w:pBd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4A68846" wp14:editId="699CE3F1">
            <wp:extent cx="1059180" cy="661989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93" cy="6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4" w14:textId="77777777" w:rsidR="00FD3EC6" w:rsidRPr="00BF07D9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1BC9225" w14:textId="77777777" w:rsidR="00FD3EC6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1BC9227" w14:textId="77777777" w:rsidR="00FD3EC6" w:rsidRDefault="009140B2" w:rsidP="00FD3EC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2F" wp14:editId="71BC9230">
            <wp:extent cx="1474944" cy="42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1" wp14:editId="71BC9232">
            <wp:extent cx="1331430" cy="4953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3" wp14:editId="71BC9234">
            <wp:extent cx="990600" cy="5579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5" wp14:editId="71BC9236">
            <wp:extent cx="1247775" cy="41740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7" wp14:editId="71BC9238">
            <wp:extent cx="9334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9228" w14:textId="77777777" w:rsidR="00FD3EC6" w:rsidRPr="00BF07D9" w:rsidRDefault="00FD3EC6" w:rsidP="00FD3EC6">
      <w:pPr>
        <w:jc w:val="center"/>
        <w:rPr>
          <w:rFonts w:asciiTheme="minorHAnsi" w:eastAsiaTheme="minorHAnsi" w:hAnsiTheme="minorHAnsi" w:cstheme="minorBidi"/>
          <w:noProof/>
          <w:sz w:val="8"/>
          <w:szCs w:val="8"/>
        </w:rPr>
      </w:pPr>
    </w:p>
    <w:p w14:paraId="71BC922A" w14:textId="4A0090B0" w:rsidR="00FD3EC6" w:rsidRPr="00BE0CC5" w:rsidRDefault="00D22285" w:rsidP="00BE0CC5">
      <w:pPr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</w:t>
      </w:r>
      <w:r w:rsidR="009D0F93">
        <w:rPr>
          <w:noProof/>
        </w:rPr>
        <w:drawing>
          <wp:inline distT="0" distB="0" distL="0" distR="0" wp14:anchorId="68801BF8" wp14:editId="4ACAEF55">
            <wp:extent cx="1122194" cy="441960"/>
            <wp:effectExtent l="0" t="0" r="1905" b="0"/>
            <wp:docPr id="11" name="Picture 1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78" cy="4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9" wp14:editId="0975945D">
            <wp:extent cx="913737" cy="4762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7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B" wp14:editId="71BC923C">
            <wp:extent cx="1310290" cy="4191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9140B2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D" wp14:editId="71BC923E">
            <wp:extent cx="1133475" cy="323850"/>
            <wp:effectExtent l="0" t="0" r="9525" b="0"/>
            <wp:docPr id="2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B" w14:textId="7C955397" w:rsidR="001B5AEF" w:rsidRPr="00DC78C0" w:rsidRDefault="00FA0F17" w:rsidP="00FD3EC6">
      <w:pPr>
        <w:jc w:val="right"/>
        <w:rPr>
          <w:rFonts w:asciiTheme="minorHAnsi" w:hAnsiTheme="minorHAnsi"/>
          <w:color w:val="FF0000"/>
          <w:sz w:val="22"/>
          <w:szCs w:val="22"/>
        </w:rPr>
      </w:pPr>
      <w:r w:rsidRPr="00DC78C0">
        <w:rPr>
          <w:rFonts w:asciiTheme="minorHAnsi" w:hAnsiTheme="minorHAnsi"/>
          <w:color w:val="FF0000"/>
          <w:sz w:val="22"/>
          <w:szCs w:val="22"/>
        </w:rPr>
        <w:t>*Shipping Charges May Apply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E46EC" w:rsidRPr="00DC78C0">
        <w:rPr>
          <w:rFonts w:asciiTheme="minorHAnsi" w:hAnsiTheme="minorHAnsi"/>
          <w:color w:val="FF0000"/>
          <w:sz w:val="22"/>
          <w:szCs w:val="22"/>
        </w:rPr>
        <w:t>–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34D3B">
        <w:rPr>
          <w:rFonts w:asciiTheme="minorHAnsi" w:hAnsiTheme="minorHAnsi"/>
          <w:color w:val="FF0000"/>
          <w:sz w:val="22"/>
          <w:szCs w:val="22"/>
        </w:rPr>
        <w:t>Oct</w:t>
      </w:r>
      <w:r w:rsidR="00227995">
        <w:rPr>
          <w:rFonts w:asciiTheme="minorHAnsi" w:hAnsiTheme="minorHAnsi"/>
          <w:color w:val="FF0000"/>
          <w:sz w:val="22"/>
          <w:szCs w:val="22"/>
        </w:rPr>
        <w:t xml:space="preserve"> 2022</w:t>
      </w:r>
    </w:p>
    <w:sectPr w:rsidR="001B5AEF" w:rsidRPr="00DC78C0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6A53"/>
    <w:rsid w:val="00044884"/>
    <w:rsid w:val="00045907"/>
    <w:rsid w:val="00051ECC"/>
    <w:rsid w:val="000549E5"/>
    <w:rsid w:val="00056CC1"/>
    <w:rsid w:val="0007578D"/>
    <w:rsid w:val="000759C7"/>
    <w:rsid w:val="00084AC2"/>
    <w:rsid w:val="00093F2B"/>
    <w:rsid w:val="000A28AE"/>
    <w:rsid w:val="000C1837"/>
    <w:rsid w:val="000C334C"/>
    <w:rsid w:val="000D5DAE"/>
    <w:rsid w:val="000F5BE5"/>
    <w:rsid w:val="001175EA"/>
    <w:rsid w:val="001A24DD"/>
    <w:rsid w:val="001A3338"/>
    <w:rsid w:val="001B3B56"/>
    <w:rsid w:val="001B5AEF"/>
    <w:rsid w:val="001C3752"/>
    <w:rsid w:val="001C6DF6"/>
    <w:rsid w:val="001D1084"/>
    <w:rsid w:val="001D5612"/>
    <w:rsid w:val="001E0722"/>
    <w:rsid w:val="001F7B19"/>
    <w:rsid w:val="00220014"/>
    <w:rsid w:val="00227995"/>
    <w:rsid w:val="002349CB"/>
    <w:rsid w:val="0025301A"/>
    <w:rsid w:val="002653C0"/>
    <w:rsid w:val="002933EE"/>
    <w:rsid w:val="002A00E4"/>
    <w:rsid w:val="002B4475"/>
    <w:rsid w:val="00333B6A"/>
    <w:rsid w:val="00343668"/>
    <w:rsid w:val="00345702"/>
    <w:rsid w:val="003545EF"/>
    <w:rsid w:val="00364772"/>
    <w:rsid w:val="00366ADF"/>
    <w:rsid w:val="00370D5C"/>
    <w:rsid w:val="003A17BA"/>
    <w:rsid w:val="003B6CEC"/>
    <w:rsid w:val="003B6EAF"/>
    <w:rsid w:val="003C2D2E"/>
    <w:rsid w:val="00430409"/>
    <w:rsid w:val="00433AE1"/>
    <w:rsid w:val="00454523"/>
    <w:rsid w:val="004548F4"/>
    <w:rsid w:val="00482FA8"/>
    <w:rsid w:val="004A456C"/>
    <w:rsid w:val="004A66BF"/>
    <w:rsid w:val="004B4A5B"/>
    <w:rsid w:val="004F23FE"/>
    <w:rsid w:val="004F298D"/>
    <w:rsid w:val="005113C4"/>
    <w:rsid w:val="005241CB"/>
    <w:rsid w:val="00536161"/>
    <w:rsid w:val="00563451"/>
    <w:rsid w:val="005A104A"/>
    <w:rsid w:val="005A605F"/>
    <w:rsid w:val="005B010D"/>
    <w:rsid w:val="005D1F79"/>
    <w:rsid w:val="005D5FE7"/>
    <w:rsid w:val="005E0FD4"/>
    <w:rsid w:val="005E46EC"/>
    <w:rsid w:val="005E53AF"/>
    <w:rsid w:val="005F55A7"/>
    <w:rsid w:val="00634B3B"/>
    <w:rsid w:val="00646CB2"/>
    <w:rsid w:val="00665B3A"/>
    <w:rsid w:val="0069459A"/>
    <w:rsid w:val="00695F0A"/>
    <w:rsid w:val="00696D2B"/>
    <w:rsid w:val="006A3426"/>
    <w:rsid w:val="006C0EA0"/>
    <w:rsid w:val="006E120E"/>
    <w:rsid w:val="006F282C"/>
    <w:rsid w:val="00716E41"/>
    <w:rsid w:val="00766F7A"/>
    <w:rsid w:val="007766DF"/>
    <w:rsid w:val="00787A23"/>
    <w:rsid w:val="00795E14"/>
    <w:rsid w:val="00797CC5"/>
    <w:rsid w:val="007A02BE"/>
    <w:rsid w:val="007F79BC"/>
    <w:rsid w:val="00804924"/>
    <w:rsid w:val="0082433B"/>
    <w:rsid w:val="00824DB4"/>
    <w:rsid w:val="008423EF"/>
    <w:rsid w:val="00842CC3"/>
    <w:rsid w:val="00853742"/>
    <w:rsid w:val="0085512D"/>
    <w:rsid w:val="00857760"/>
    <w:rsid w:val="0086710F"/>
    <w:rsid w:val="00893C51"/>
    <w:rsid w:val="008B32A3"/>
    <w:rsid w:val="008D2618"/>
    <w:rsid w:val="008E1D4C"/>
    <w:rsid w:val="008F555B"/>
    <w:rsid w:val="009140B2"/>
    <w:rsid w:val="00932D24"/>
    <w:rsid w:val="009339F0"/>
    <w:rsid w:val="00943108"/>
    <w:rsid w:val="00957D1D"/>
    <w:rsid w:val="00967427"/>
    <w:rsid w:val="00990A49"/>
    <w:rsid w:val="009A7880"/>
    <w:rsid w:val="009B661B"/>
    <w:rsid w:val="009D0F93"/>
    <w:rsid w:val="009E0E56"/>
    <w:rsid w:val="009F7C80"/>
    <w:rsid w:val="00A10935"/>
    <w:rsid w:val="00A33D9A"/>
    <w:rsid w:val="00A349D5"/>
    <w:rsid w:val="00A4155A"/>
    <w:rsid w:val="00A43DB6"/>
    <w:rsid w:val="00A67972"/>
    <w:rsid w:val="00A715F0"/>
    <w:rsid w:val="00A818BC"/>
    <w:rsid w:val="00A87E50"/>
    <w:rsid w:val="00A92331"/>
    <w:rsid w:val="00AA6817"/>
    <w:rsid w:val="00AB78C1"/>
    <w:rsid w:val="00AC2FB8"/>
    <w:rsid w:val="00AC64BA"/>
    <w:rsid w:val="00AF0594"/>
    <w:rsid w:val="00B02BD8"/>
    <w:rsid w:val="00B31712"/>
    <w:rsid w:val="00B320D4"/>
    <w:rsid w:val="00B60B7C"/>
    <w:rsid w:val="00B6512D"/>
    <w:rsid w:val="00B70DAF"/>
    <w:rsid w:val="00B72AE6"/>
    <w:rsid w:val="00B82D76"/>
    <w:rsid w:val="00B950A6"/>
    <w:rsid w:val="00B953FD"/>
    <w:rsid w:val="00BC1EB4"/>
    <w:rsid w:val="00BC4847"/>
    <w:rsid w:val="00BD66E8"/>
    <w:rsid w:val="00BE0CC5"/>
    <w:rsid w:val="00BF60E6"/>
    <w:rsid w:val="00C14178"/>
    <w:rsid w:val="00C34D3B"/>
    <w:rsid w:val="00C705D0"/>
    <w:rsid w:val="00C97112"/>
    <w:rsid w:val="00D205C9"/>
    <w:rsid w:val="00D22285"/>
    <w:rsid w:val="00D22C25"/>
    <w:rsid w:val="00D50515"/>
    <w:rsid w:val="00D50A83"/>
    <w:rsid w:val="00D67C03"/>
    <w:rsid w:val="00D81249"/>
    <w:rsid w:val="00D930D9"/>
    <w:rsid w:val="00DC0077"/>
    <w:rsid w:val="00DC2079"/>
    <w:rsid w:val="00DC78C0"/>
    <w:rsid w:val="00DD1E75"/>
    <w:rsid w:val="00DD72D1"/>
    <w:rsid w:val="00DE3A01"/>
    <w:rsid w:val="00DE64AC"/>
    <w:rsid w:val="00DE782B"/>
    <w:rsid w:val="00E020B5"/>
    <w:rsid w:val="00E06081"/>
    <w:rsid w:val="00E201E5"/>
    <w:rsid w:val="00E36B9B"/>
    <w:rsid w:val="00E44001"/>
    <w:rsid w:val="00E62627"/>
    <w:rsid w:val="00E7073C"/>
    <w:rsid w:val="00E72CE0"/>
    <w:rsid w:val="00E76D75"/>
    <w:rsid w:val="00EA62A5"/>
    <w:rsid w:val="00ED1AE5"/>
    <w:rsid w:val="00EE49F4"/>
    <w:rsid w:val="00F13705"/>
    <w:rsid w:val="00F1576E"/>
    <w:rsid w:val="00F2640F"/>
    <w:rsid w:val="00F4553C"/>
    <w:rsid w:val="00F6693A"/>
    <w:rsid w:val="00F72ACC"/>
    <w:rsid w:val="00F94B4E"/>
    <w:rsid w:val="00FA0F17"/>
    <w:rsid w:val="00FA7804"/>
    <w:rsid w:val="00FC23A3"/>
    <w:rsid w:val="00FD3EC6"/>
    <w:rsid w:val="00FE2B8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91C0"/>
  <w15:docId w15:val="{B56E139D-D650-46C9-B966-6205C57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8C0-F5C6-402A-8642-28A00D0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33</cp:revision>
  <cp:lastPrinted>2018-05-03T12:40:00Z</cp:lastPrinted>
  <dcterms:created xsi:type="dcterms:W3CDTF">2019-09-19T17:03:00Z</dcterms:created>
  <dcterms:modified xsi:type="dcterms:W3CDTF">2022-10-26T16:49:00Z</dcterms:modified>
</cp:coreProperties>
</file>